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CEC3" w14:textId="77777777" w:rsidR="005A5897" w:rsidRPr="00851C9C" w:rsidRDefault="005A5897">
      <w:pPr>
        <w:rPr>
          <w:lang w:val="en-GB"/>
        </w:rPr>
      </w:pPr>
    </w:p>
    <w:sectPr w:rsidR="005A5897" w:rsidRPr="0085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97"/>
    <w:rsid w:val="002B4BA1"/>
    <w:rsid w:val="005A5897"/>
    <w:rsid w:val="0085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FAC4E3"/>
  <w15:chartTrackingRefBased/>
  <w15:docId w15:val="{DB31FCEC-59A7-6F4C-869C-65D11718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Medvedeva, Darya {PEP}</dc:creator>
  <cp:keywords/>
  <dc:description/>
  <cp:lastModifiedBy>Medvedeva, Darya {PEP}</cp:lastModifiedBy>
  <cp:revision>2</cp:revision>
  <dcterms:created xsi:type="dcterms:W3CDTF">2023-11-30T13:48:00Z</dcterms:created>
  <dcterms:modified xsi:type="dcterms:W3CDTF">2023-11-30T13:48:00Z</dcterms:modified>
</cp:coreProperties>
</file>